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15" w:rsidRDefault="006B0715" w:rsidP="006B0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</w:t>
      </w:r>
      <w:r>
        <w:rPr>
          <w:b/>
          <w:sz w:val="28"/>
          <w:szCs w:val="28"/>
        </w:rPr>
        <w:t>ГУ «Рудненская специальная школа для детей  с особыми образовательными потребностями» Управления образования акимата Костанайской области</w:t>
      </w:r>
    </w:p>
    <w:p w:rsidR="006B0715" w:rsidRDefault="006B0715" w:rsidP="006B0715">
      <w:pPr>
        <w:pStyle w:val="a3"/>
        <w:rPr>
          <w:sz w:val="28"/>
          <w:szCs w:val="28"/>
        </w:rPr>
      </w:pPr>
    </w:p>
    <w:p w:rsidR="006B0715" w:rsidRPr="00194825" w:rsidRDefault="006B0715" w:rsidP="006B0715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</w:rPr>
        <w:t>ПРОТОКОЛ № 2</w:t>
      </w:r>
    </w:p>
    <w:p w:rsidR="006B0715" w:rsidRDefault="006B0715" w:rsidP="006B071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заседания конкурсной комиссии на назначение вакантной должности </w:t>
      </w:r>
      <w:r>
        <w:rPr>
          <w:b/>
          <w:sz w:val="28"/>
          <w:szCs w:val="28"/>
          <w:lang w:val="kk-KZ"/>
        </w:rPr>
        <w:t xml:space="preserve">педагога-психолога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К</w:t>
      </w:r>
      <w:r>
        <w:rPr>
          <w:b/>
          <w:sz w:val="28"/>
          <w:szCs w:val="28"/>
        </w:rPr>
        <w:t xml:space="preserve">ГУ «Рудненская специальная школа для детей  с особыми образовательными потребностями» </w:t>
      </w:r>
      <w:r w:rsidRPr="00194825">
        <w:rPr>
          <w:b/>
          <w:sz w:val="28"/>
          <w:szCs w:val="28"/>
        </w:rPr>
        <w:t>Управления образования акимата Костанайской области</w:t>
      </w:r>
    </w:p>
    <w:p w:rsidR="006B0715" w:rsidRDefault="006B0715" w:rsidP="006B0715">
      <w:pPr>
        <w:jc w:val="both"/>
        <w:rPr>
          <w:b/>
          <w:sz w:val="28"/>
          <w:szCs w:val="28"/>
        </w:rPr>
      </w:pPr>
    </w:p>
    <w:p w:rsidR="006B0715" w:rsidRDefault="006B0715" w:rsidP="006B0715">
      <w:pPr>
        <w:jc w:val="both"/>
        <w:rPr>
          <w:sz w:val="28"/>
          <w:szCs w:val="28"/>
        </w:rPr>
      </w:pPr>
      <w:r>
        <w:rPr>
          <w:sz w:val="28"/>
          <w:szCs w:val="28"/>
        </w:rPr>
        <w:t>г. Рудный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2</w:t>
      </w:r>
      <w:r w:rsidR="006F23C0">
        <w:rPr>
          <w:sz w:val="28"/>
          <w:szCs w:val="28"/>
        </w:rPr>
        <w:t>6</w:t>
      </w:r>
      <w:r>
        <w:rPr>
          <w:sz w:val="28"/>
          <w:szCs w:val="28"/>
          <w:lang w:val="kk-KZ"/>
        </w:rPr>
        <w:t xml:space="preserve"> августа  2022</w:t>
      </w:r>
      <w:r>
        <w:rPr>
          <w:sz w:val="28"/>
          <w:szCs w:val="28"/>
        </w:rPr>
        <w:t xml:space="preserve"> года</w:t>
      </w:r>
    </w:p>
    <w:p w:rsidR="006B0715" w:rsidRDefault="006B0715" w:rsidP="006B0715">
      <w:pPr>
        <w:jc w:val="both"/>
        <w:rPr>
          <w:sz w:val="28"/>
          <w:szCs w:val="28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6B0715" w:rsidTr="003058E8">
        <w:tc>
          <w:tcPr>
            <w:tcW w:w="3510" w:type="dxa"/>
            <w:hideMark/>
          </w:tcPr>
          <w:p w:rsidR="006B0715" w:rsidRDefault="006B0715" w:rsidP="003058E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     </w:t>
            </w:r>
          </w:p>
        </w:tc>
        <w:tc>
          <w:tcPr>
            <w:tcW w:w="6804" w:type="dxa"/>
            <w:hideMark/>
          </w:tcPr>
          <w:p w:rsidR="006B0715" w:rsidRDefault="006B0715" w:rsidP="003058E8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Дайкер А.А.</w:t>
            </w:r>
          </w:p>
        </w:tc>
      </w:tr>
      <w:tr w:rsidR="006B0715" w:rsidTr="003058E8">
        <w:tc>
          <w:tcPr>
            <w:tcW w:w="3510" w:type="dxa"/>
            <w:hideMark/>
          </w:tcPr>
          <w:p w:rsidR="006B0715" w:rsidRDefault="006B0715" w:rsidP="003058E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             </w:t>
            </w:r>
          </w:p>
        </w:tc>
        <w:tc>
          <w:tcPr>
            <w:tcW w:w="6804" w:type="dxa"/>
            <w:hideMark/>
          </w:tcPr>
          <w:p w:rsidR="006B0715" w:rsidRDefault="006B0715" w:rsidP="003058E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Ригибаева А.И. </w:t>
            </w:r>
          </w:p>
        </w:tc>
      </w:tr>
      <w:tr w:rsidR="006B0715" w:rsidTr="003058E8">
        <w:tc>
          <w:tcPr>
            <w:tcW w:w="3510" w:type="dxa"/>
            <w:hideMark/>
          </w:tcPr>
          <w:p w:rsidR="006B0715" w:rsidRDefault="006B0715" w:rsidP="003058E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6804" w:type="dxa"/>
            <w:hideMark/>
          </w:tcPr>
          <w:p w:rsidR="006B0715" w:rsidRDefault="006B0715" w:rsidP="003058E8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Калугина Е.И.</w:t>
            </w:r>
          </w:p>
          <w:p w:rsidR="006B0715" w:rsidRDefault="006B0715" w:rsidP="003058E8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Нурумбаева Д.А.</w:t>
            </w:r>
          </w:p>
          <w:p w:rsidR="006B0715" w:rsidRDefault="006B0715" w:rsidP="003058E8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Басова И.А.</w:t>
            </w:r>
          </w:p>
          <w:p w:rsidR="006B0715" w:rsidRDefault="006B0715" w:rsidP="003058E8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Вайнбергер С.М.</w:t>
            </w:r>
          </w:p>
          <w:p w:rsidR="006B0715" w:rsidRDefault="006B0715" w:rsidP="003058E8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Макеева И.Р.</w:t>
            </w:r>
          </w:p>
          <w:p w:rsidR="006B0715" w:rsidRDefault="006B0715" w:rsidP="003058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Пшеницына В.А.</w:t>
            </w:r>
          </w:p>
        </w:tc>
      </w:tr>
    </w:tbl>
    <w:p w:rsidR="006B0715" w:rsidRDefault="006B0715" w:rsidP="006B0715">
      <w:pPr>
        <w:jc w:val="both"/>
        <w:rPr>
          <w:b/>
          <w:sz w:val="28"/>
          <w:szCs w:val="28"/>
        </w:rPr>
      </w:pPr>
    </w:p>
    <w:p w:rsidR="006B0715" w:rsidRDefault="006B0715" w:rsidP="006B0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6B0715" w:rsidRDefault="006B0715" w:rsidP="006B0715">
      <w:pPr>
        <w:jc w:val="center"/>
        <w:rPr>
          <w:b/>
          <w:sz w:val="28"/>
          <w:szCs w:val="28"/>
        </w:rPr>
      </w:pPr>
    </w:p>
    <w:p w:rsidR="006B0715" w:rsidRDefault="006B0715" w:rsidP="006B071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ab/>
        <w:t>Рассмотрение документов кандидата на назначение вакантной должности педагога-психолога</w:t>
      </w:r>
      <w:r>
        <w:rPr>
          <w:b/>
          <w:sz w:val="28"/>
          <w:szCs w:val="28"/>
          <w:lang w:val="kk-KZ"/>
        </w:rPr>
        <w:t xml:space="preserve"> </w:t>
      </w:r>
      <w:r w:rsidRPr="0019482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lang w:val="kk-KZ"/>
        </w:rPr>
        <w:t>К</w:t>
      </w:r>
      <w:r>
        <w:rPr>
          <w:b/>
          <w:sz w:val="28"/>
          <w:szCs w:val="28"/>
        </w:rPr>
        <w:t xml:space="preserve">ГУ «Рудненская специальная школа для детей  с особыми образовательными потребностями» </w:t>
      </w:r>
      <w:r w:rsidRPr="00194825">
        <w:rPr>
          <w:b/>
          <w:sz w:val="28"/>
          <w:szCs w:val="28"/>
        </w:rPr>
        <w:t>Управления образования акимата Костанайской области</w:t>
      </w:r>
      <w:r>
        <w:rPr>
          <w:b/>
          <w:sz w:val="28"/>
          <w:szCs w:val="28"/>
          <w:lang w:val="kk-KZ"/>
        </w:rPr>
        <w:t>.</w:t>
      </w:r>
    </w:p>
    <w:p w:rsidR="006B0715" w:rsidRDefault="006B0715" w:rsidP="006B0715">
      <w:pPr>
        <w:jc w:val="both"/>
        <w:rPr>
          <w:b/>
          <w:sz w:val="28"/>
          <w:szCs w:val="28"/>
        </w:rPr>
      </w:pPr>
    </w:p>
    <w:p w:rsidR="006B0715" w:rsidRDefault="006B0715" w:rsidP="006B0715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ab/>
        <w:t>Слушали:</w:t>
      </w:r>
      <w:r>
        <w:rPr>
          <w:b/>
          <w:sz w:val="28"/>
          <w:szCs w:val="28"/>
          <w:lang w:val="kk-KZ"/>
        </w:rPr>
        <w:t xml:space="preserve"> </w:t>
      </w:r>
      <w:r w:rsidRPr="007732DF">
        <w:rPr>
          <w:sz w:val="28"/>
          <w:szCs w:val="28"/>
          <w:lang w:val="kk-KZ"/>
        </w:rPr>
        <w:t>О р</w:t>
      </w:r>
      <w:r w:rsidRPr="007732DF">
        <w:rPr>
          <w:sz w:val="28"/>
          <w:szCs w:val="28"/>
        </w:rPr>
        <w:t>ассмотрени</w:t>
      </w:r>
      <w:r w:rsidRPr="007732DF">
        <w:rPr>
          <w:sz w:val="28"/>
          <w:szCs w:val="28"/>
          <w:lang w:val="kk-KZ"/>
        </w:rPr>
        <w:t>и</w:t>
      </w:r>
      <w:r w:rsidRPr="007732DF">
        <w:rPr>
          <w:sz w:val="28"/>
          <w:szCs w:val="28"/>
        </w:rPr>
        <w:t xml:space="preserve"> документов кандидата на назначение вакантной должности</w:t>
      </w:r>
      <w:r>
        <w:rPr>
          <w:sz w:val="28"/>
          <w:szCs w:val="28"/>
        </w:rPr>
        <w:t xml:space="preserve"> педагога-психолога</w:t>
      </w:r>
      <w:r w:rsidRPr="007732DF">
        <w:rPr>
          <w:sz w:val="28"/>
          <w:szCs w:val="28"/>
          <w:lang w:val="kk-KZ"/>
        </w:rPr>
        <w:t xml:space="preserve"> </w:t>
      </w:r>
      <w:r w:rsidRPr="007732DF">
        <w:rPr>
          <w:sz w:val="28"/>
          <w:szCs w:val="28"/>
        </w:rPr>
        <w:t xml:space="preserve"> «</w:t>
      </w:r>
      <w:r w:rsidRPr="007732DF">
        <w:rPr>
          <w:sz w:val="28"/>
          <w:szCs w:val="28"/>
          <w:lang w:val="kk-KZ"/>
        </w:rPr>
        <w:t>К</w:t>
      </w:r>
      <w:r w:rsidRPr="007732DF">
        <w:rPr>
          <w:sz w:val="28"/>
          <w:szCs w:val="28"/>
        </w:rPr>
        <w:t>ГУ «Рудненская специальная школа для детей  с особыми образовательными потребностями» Управления образования акимата Костанайской области</w:t>
      </w:r>
      <w:r>
        <w:rPr>
          <w:sz w:val="28"/>
          <w:szCs w:val="28"/>
          <w:lang w:val="kk-KZ"/>
        </w:rPr>
        <w:t>.</w:t>
      </w:r>
    </w:p>
    <w:p w:rsidR="006B0715" w:rsidRDefault="006B0715" w:rsidP="006B0715">
      <w:pPr>
        <w:jc w:val="both"/>
        <w:rPr>
          <w:sz w:val="28"/>
          <w:szCs w:val="28"/>
          <w:lang w:val="kk-KZ"/>
        </w:rPr>
      </w:pPr>
    </w:p>
    <w:p w:rsidR="006B0715" w:rsidRPr="007732DF" w:rsidRDefault="006B0715" w:rsidP="006B0715">
      <w:pPr>
        <w:jc w:val="both"/>
        <w:rPr>
          <w:b/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Выступила:</w:t>
      </w:r>
    </w:p>
    <w:p w:rsidR="006B0715" w:rsidRDefault="006B0715" w:rsidP="006B0715">
      <w:pPr>
        <w:pStyle w:val="1"/>
        <w:rPr>
          <w:i w:val="0"/>
          <w:sz w:val="28"/>
          <w:szCs w:val="28"/>
          <w:lang w:val="kk-KZ"/>
        </w:rPr>
      </w:pPr>
      <w:r>
        <w:rPr>
          <w:i w:val="0"/>
          <w:iCs w:val="0"/>
          <w:sz w:val="28"/>
          <w:szCs w:val="28"/>
          <w:lang w:val="kk-KZ"/>
        </w:rPr>
        <w:t xml:space="preserve">        </w:t>
      </w:r>
      <w:r>
        <w:rPr>
          <w:b/>
          <w:i w:val="0"/>
          <w:sz w:val="28"/>
          <w:szCs w:val="28"/>
          <w:lang w:val="kk-KZ"/>
        </w:rPr>
        <w:t>Ригибаева А.И., секретарь комиссии.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  <w:lang w:val="kk-KZ"/>
        </w:rPr>
        <w:t>15 августа</w:t>
      </w:r>
      <w:r>
        <w:rPr>
          <w:i w:val="0"/>
          <w:sz w:val="28"/>
          <w:szCs w:val="28"/>
        </w:rPr>
        <w:t xml:space="preserve"> 2022 года на официальном сайте и </w:t>
      </w:r>
      <w:r w:rsidRPr="00C3793D">
        <w:rPr>
          <w:i w:val="0"/>
          <w:color w:val="000000"/>
          <w:sz w:val="28"/>
        </w:rPr>
        <w:t xml:space="preserve">официальных аккаунтах социальных </w:t>
      </w:r>
      <w:r w:rsidRPr="00F20CAE">
        <w:rPr>
          <w:i w:val="0"/>
          <w:color w:val="000000"/>
          <w:sz w:val="28"/>
        </w:rPr>
        <w:t>сетей</w:t>
      </w:r>
      <w:r w:rsidRPr="00F20CAE">
        <w:rPr>
          <w:i w:val="0"/>
          <w:sz w:val="28"/>
          <w:szCs w:val="28"/>
        </w:rPr>
        <w:t xml:space="preserve"> </w:t>
      </w:r>
      <w:r w:rsidRPr="00F20CAE">
        <w:rPr>
          <w:i w:val="0"/>
          <w:sz w:val="28"/>
          <w:szCs w:val="28"/>
          <w:lang w:val="kk-KZ"/>
        </w:rPr>
        <w:t>К</w:t>
      </w:r>
      <w:r w:rsidRPr="00F20CAE">
        <w:rPr>
          <w:i w:val="0"/>
          <w:sz w:val="28"/>
          <w:szCs w:val="28"/>
        </w:rPr>
        <w:t>ГУ «Рудненская специальная школа для детей  с особыми образовательными потребностями»</w:t>
      </w:r>
      <w:r>
        <w:rPr>
          <w:i w:val="0"/>
          <w:sz w:val="28"/>
          <w:szCs w:val="28"/>
          <w:lang w:val="kk-KZ"/>
        </w:rPr>
        <w:t xml:space="preserve"> </w:t>
      </w:r>
      <w:r>
        <w:rPr>
          <w:i w:val="0"/>
          <w:sz w:val="28"/>
          <w:szCs w:val="28"/>
        </w:rPr>
        <w:t>Управления образования акимата Кост</w:t>
      </w:r>
      <w:r>
        <w:rPr>
          <w:i w:val="0"/>
          <w:sz w:val="28"/>
          <w:szCs w:val="28"/>
          <w:lang w:val="kk-KZ"/>
        </w:rPr>
        <w:t>а</w:t>
      </w:r>
      <w:r>
        <w:rPr>
          <w:i w:val="0"/>
          <w:sz w:val="28"/>
          <w:szCs w:val="28"/>
        </w:rPr>
        <w:t xml:space="preserve">найской области было размещено объявление о конкурсе на занятие вакантной должности </w:t>
      </w:r>
      <w:r>
        <w:rPr>
          <w:i w:val="0"/>
          <w:sz w:val="28"/>
          <w:szCs w:val="28"/>
          <w:lang w:val="kk-KZ"/>
        </w:rPr>
        <w:t xml:space="preserve">педагога-психолога </w:t>
      </w:r>
      <w:r w:rsidRPr="006B0715">
        <w:rPr>
          <w:i w:val="0"/>
          <w:sz w:val="28"/>
          <w:szCs w:val="28"/>
        </w:rPr>
        <w:t>заявлени</w:t>
      </w:r>
      <w:r w:rsidRPr="006B0715">
        <w:rPr>
          <w:i w:val="0"/>
          <w:sz w:val="28"/>
          <w:szCs w:val="28"/>
          <w:lang w:val="kk-KZ"/>
        </w:rPr>
        <w:t>й</w:t>
      </w:r>
      <w:r w:rsidRPr="006B0715">
        <w:rPr>
          <w:i w:val="0"/>
          <w:sz w:val="28"/>
          <w:szCs w:val="28"/>
        </w:rPr>
        <w:t xml:space="preserve"> </w:t>
      </w:r>
      <w:r w:rsidRPr="006B0715">
        <w:rPr>
          <w:i w:val="0"/>
          <w:sz w:val="28"/>
          <w:szCs w:val="28"/>
          <w:lang w:val="kk-KZ"/>
        </w:rPr>
        <w:t xml:space="preserve">не </w:t>
      </w:r>
      <w:r w:rsidRPr="006B0715">
        <w:rPr>
          <w:i w:val="0"/>
          <w:sz w:val="28"/>
          <w:szCs w:val="28"/>
        </w:rPr>
        <w:t>поступ</w:t>
      </w:r>
      <w:r w:rsidRPr="006B0715">
        <w:rPr>
          <w:i w:val="0"/>
          <w:sz w:val="28"/>
          <w:szCs w:val="28"/>
          <w:lang w:val="kk-KZ"/>
        </w:rPr>
        <w:t>ало</w:t>
      </w:r>
      <w:r>
        <w:rPr>
          <w:i w:val="0"/>
          <w:sz w:val="28"/>
          <w:szCs w:val="28"/>
          <w:lang w:val="kk-KZ"/>
        </w:rPr>
        <w:t>.</w:t>
      </w:r>
    </w:p>
    <w:p w:rsidR="006B0715" w:rsidRDefault="006B0715" w:rsidP="006B0715">
      <w:pPr>
        <w:rPr>
          <w:b/>
          <w:lang w:val="kk-KZ"/>
        </w:rPr>
      </w:pPr>
      <w:r>
        <w:rPr>
          <w:b/>
          <w:lang w:val="kk-KZ"/>
        </w:rPr>
        <w:tab/>
      </w:r>
    </w:p>
    <w:p w:rsidR="006B0715" w:rsidRPr="006B0715" w:rsidRDefault="006B0715" w:rsidP="006B0715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Постановили:</w:t>
      </w:r>
    </w:p>
    <w:p w:rsidR="006B0715" w:rsidRPr="00CE706C" w:rsidRDefault="006B0715" w:rsidP="006B0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4577B">
        <w:rPr>
          <w:sz w:val="28"/>
          <w:szCs w:val="28"/>
        </w:rPr>
        <w:t>В связи с отсутствием кандидатов, получивших положительное заключение Комиссии</w:t>
      </w:r>
      <w:r>
        <w:rPr>
          <w:sz w:val="28"/>
          <w:szCs w:val="28"/>
        </w:rPr>
        <w:t xml:space="preserve">, объявить конкурс  на назначение </w:t>
      </w:r>
      <w:r w:rsidRPr="00CE706C">
        <w:rPr>
          <w:b/>
          <w:sz w:val="28"/>
          <w:szCs w:val="28"/>
        </w:rPr>
        <w:t xml:space="preserve"> </w:t>
      </w:r>
      <w:r w:rsidRPr="00CE706C">
        <w:rPr>
          <w:sz w:val="28"/>
          <w:szCs w:val="28"/>
        </w:rPr>
        <w:t xml:space="preserve">вакантной должности </w:t>
      </w:r>
      <w:r>
        <w:rPr>
          <w:sz w:val="28"/>
          <w:szCs w:val="28"/>
          <w:lang w:val="kk-KZ"/>
        </w:rPr>
        <w:t>педагога- психолога</w:t>
      </w:r>
      <w:r w:rsidRPr="00CE706C">
        <w:rPr>
          <w:sz w:val="28"/>
          <w:szCs w:val="28"/>
          <w:lang w:val="kk-KZ"/>
        </w:rPr>
        <w:t xml:space="preserve"> </w:t>
      </w:r>
      <w:r w:rsidRPr="00CE706C">
        <w:rPr>
          <w:sz w:val="28"/>
          <w:szCs w:val="28"/>
        </w:rPr>
        <w:t xml:space="preserve"> «</w:t>
      </w:r>
      <w:r w:rsidRPr="00CE706C">
        <w:rPr>
          <w:sz w:val="28"/>
          <w:szCs w:val="28"/>
          <w:lang w:val="kk-KZ"/>
        </w:rPr>
        <w:t>К</w:t>
      </w:r>
      <w:r w:rsidRPr="00CE706C">
        <w:rPr>
          <w:sz w:val="28"/>
          <w:szCs w:val="28"/>
        </w:rPr>
        <w:t xml:space="preserve">ГУ «Рудненская специальная школа для </w:t>
      </w:r>
      <w:r w:rsidRPr="00CE706C">
        <w:rPr>
          <w:sz w:val="28"/>
          <w:szCs w:val="28"/>
        </w:rPr>
        <w:lastRenderedPageBreak/>
        <w:t>детей  с особыми образовательными потребностями» Управления образования акимата Костанайской области</w:t>
      </w:r>
      <w:r>
        <w:rPr>
          <w:sz w:val="28"/>
          <w:szCs w:val="28"/>
        </w:rPr>
        <w:t xml:space="preserve"> не  состоявшимся.</w:t>
      </w:r>
    </w:p>
    <w:p w:rsidR="006B0715" w:rsidRDefault="006B0715" w:rsidP="006B0715">
      <w:pPr>
        <w:ind w:firstLine="708"/>
        <w:jc w:val="both"/>
        <w:rPr>
          <w:sz w:val="28"/>
          <w:szCs w:val="28"/>
        </w:rPr>
      </w:pPr>
    </w:p>
    <w:p w:rsidR="006B0715" w:rsidRDefault="006B0715" w:rsidP="006B0715">
      <w:pPr>
        <w:pStyle w:val="1"/>
        <w:tabs>
          <w:tab w:val="left" w:pos="709"/>
        </w:tabs>
        <w:rPr>
          <w:i w:val="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Председатель: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                                         Дайкер А.А.</w:t>
      </w:r>
    </w:p>
    <w:p w:rsidR="006B0715" w:rsidRPr="00CE706C" w:rsidRDefault="006B0715" w:rsidP="006B0715">
      <w:pPr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</w:rPr>
        <w:t>Члены комиссии</w:t>
      </w:r>
      <w:r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r w:rsidRPr="00CE706C">
        <w:rPr>
          <w:b/>
          <w:sz w:val="28"/>
          <w:szCs w:val="28"/>
          <w:lang w:val="kk-KZ" w:eastAsia="en-US"/>
        </w:rPr>
        <w:t>Калугина Е.И.</w:t>
      </w:r>
    </w:p>
    <w:p w:rsidR="006B0715" w:rsidRPr="00CE706C" w:rsidRDefault="006B0715" w:rsidP="006B0715">
      <w:pPr>
        <w:rPr>
          <w:b/>
          <w:sz w:val="28"/>
          <w:szCs w:val="28"/>
          <w:lang w:val="kk-KZ" w:eastAsia="en-US"/>
        </w:rPr>
      </w:pPr>
      <w:r w:rsidRPr="00CE706C">
        <w:rPr>
          <w:b/>
          <w:sz w:val="28"/>
          <w:szCs w:val="28"/>
          <w:lang w:val="kk-KZ" w:eastAsia="en-US"/>
        </w:rPr>
        <w:t xml:space="preserve">                                                                                  Нурумбаева Д.А.</w:t>
      </w:r>
    </w:p>
    <w:p w:rsidR="006B0715" w:rsidRPr="00CE706C" w:rsidRDefault="006B0715" w:rsidP="006B0715">
      <w:pPr>
        <w:rPr>
          <w:b/>
          <w:sz w:val="28"/>
          <w:szCs w:val="28"/>
          <w:lang w:val="kk-KZ" w:eastAsia="en-US"/>
        </w:rPr>
      </w:pPr>
      <w:r w:rsidRPr="00CE706C">
        <w:rPr>
          <w:b/>
          <w:sz w:val="28"/>
          <w:szCs w:val="28"/>
          <w:lang w:val="kk-KZ" w:eastAsia="en-US"/>
        </w:rPr>
        <w:t xml:space="preserve">                                                                                  Басова И.А.</w:t>
      </w:r>
    </w:p>
    <w:p w:rsidR="006B0715" w:rsidRPr="00CE706C" w:rsidRDefault="006B0715" w:rsidP="006B0715">
      <w:pPr>
        <w:rPr>
          <w:b/>
          <w:sz w:val="28"/>
          <w:szCs w:val="28"/>
          <w:lang w:val="kk-KZ" w:eastAsia="en-US"/>
        </w:rPr>
      </w:pPr>
      <w:r w:rsidRPr="00CE706C">
        <w:rPr>
          <w:b/>
          <w:sz w:val="28"/>
          <w:szCs w:val="28"/>
          <w:lang w:val="kk-KZ" w:eastAsia="en-US"/>
        </w:rPr>
        <w:t xml:space="preserve">                                                                                  Вайнбергер С.М.</w:t>
      </w:r>
    </w:p>
    <w:p w:rsidR="006B0715" w:rsidRPr="00CE706C" w:rsidRDefault="006B0715" w:rsidP="006B0715">
      <w:pPr>
        <w:tabs>
          <w:tab w:val="left" w:pos="2880"/>
        </w:tabs>
        <w:rPr>
          <w:b/>
          <w:sz w:val="28"/>
          <w:szCs w:val="28"/>
          <w:lang w:val="kk-KZ" w:eastAsia="en-US"/>
        </w:rPr>
      </w:pPr>
      <w:r w:rsidRPr="00CE706C">
        <w:rPr>
          <w:b/>
          <w:sz w:val="28"/>
          <w:szCs w:val="28"/>
          <w:lang w:val="kk-KZ" w:eastAsia="en-US"/>
        </w:rPr>
        <w:t xml:space="preserve">                                                                                  Макеева И.Р.</w:t>
      </w:r>
      <w:r w:rsidRPr="00CE706C">
        <w:rPr>
          <w:b/>
          <w:sz w:val="28"/>
          <w:szCs w:val="28"/>
          <w:lang w:val="kk-KZ" w:eastAsia="en-US"/>
        </w:rPr>
        <w:tab/>
        <w:t xml:space="preserve">                 </w:t>
      </w:r>
    </w:p>
    <w:p w:rsidR="006B0715" w:rsidRPr="006F23C0" w:rsidRDefault="006B0715" w:rsidP="006B0715">
      <w:pPr>
        <w:rPr>
          <w:b/>
          <w:sz w:val="28"/>
          <w:szCs w:val="28"/>
          <w:lang w:val="kk-KZ" w:eastAsia="en-US"/>
        </w:rPr>
      </w:pPr>
      <w:r w:rsidRPr="00CE706C">
        <w:rPr>
          <w:b/>
          <w:sz w:val="28"/>
          <w:szCs w:val="28"/>
          <w:lang w:val="kk-KZ" w:eastAsia="en-US"/>
        </w:rPr>
        <w:t xml:space="preserve">                                                                                  Пшеницына В.А.</w:t>
      </w:r>
    </w:p>
    <w:p w:rsidR="006B0715" w:rsidRPr="00CE706C" w:rsidRDefault="006B0715" w:rsidP="006B0715">
      <w:pPr>
        <w:rPr>
          <w:b/>
          <w:sz w:val="28"/>
          <w:szCs w:val="28"/>
          <w:lang w:val="kk-KZ"/>
        </w:rPr>
      </w:pPr>
      <w:r w:rsidRPr="00CE706C">
        <w:rPr>
          <w:b/>
          <w:sz w:val="28"/>
          <w:szCs w:val="28"/>
          <w:lang w:val="kk-KZ"/>
        </w:rPr>
        <w:t>Секретарь</w:t>
      </w:r>
      <w:r>
        <w:rPr>
          <w:b/>
          <w:sz w:val="28"/>
          <w:szCs w:val="28"/>
          <w:lang w:val="kk-KZ"/>
        </w:rPr>
        <w:t>:</w:t>
      </w:r>
      <w:r w:rsidRPr="00CE706C">
        <w:rPr>
          <w:b/>
          <w:sz w:val="28"/>
          <w:szCs w:val="28"/>
          <w:lang w:val="kk-KZ"/>
        </w:rPr>
        <w:t xml:space="preserve">              </w:t>
      </w:r>
      <w:r w:rsidRPr="00CE706C">
        <w:rPr>
          <w:b/>
          <w:sz w:val="28"/>
          <w:szCs w:val="28"/>
          <w:lang w:val="kk-KZ"/>
        </w:rPr>
        <w:tab/>
        <w:t xml:space="preserve">                                          Ригибаева А.И.</w:t>
      </w: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Default="006B0715" w:rsidP="006B0715">
      <w:pPr>
        <w:tabs>
          <w:tab w:val="left" w:pos="-142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Қостанай облысы әкімдігі білім басқармасының «Ерекше білім берілуіне қажеттілігі бар балаларға арналған Рудный арнайы мектебі» КММ  </w:t>
      </w:r>
    </w:p>
    <w:p w:rsidR="006B0715" w:rsidRDefault="006B0715" w:rsidP="006B0715">
      <w:pPr>
        <w:tabs>
          <w:tab w:val="left" w:pos="2410"/>
        </w:tabs>
        <w:ind w:left="2410" w:hanging="2410"/>
        <w:jc w:val="center"/>
        <w:rPr>
          <w:b/>
          <w:sz w:val="28"/>
          <w:szCs w:val="28"/>
          <w:lang w:val="kk-KZ"/>
        </w:rPr>
      </w:pPr>
    </w:p>
    <w:p w:rsidR="006B0715" w:rsidRDefault="006B0715" w:rsidP="006B0715">
      <w:pPr>
        <w:tabs>
          <w:tab w:val="left" w:pos="-284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Қостанай облысы әкімдігі білім басқармасының «Ерекше білім берілуіне қажеттілігі бар балаларға арналған Рудный арнайы мектебі» КММ  </w:t>
      </w:r>
    </w:p>
    <w:p w:rsidR="006B0715" w:rsidRDefault="006B0715" w:rsidP="006B0715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педагог-психолог  бос  лауазымына орналасу бойынша конкурстық комиссиясының отырысы</w:t>
      </w:r>
    </w:p>
    <w:p w:rsidR="006B0715" w:rsidRDefault="006B0715" w:rsidP="006B0715">
      <w:pPr>
        <w:pStyle w:val="a3"/>
        <w:rPr>
          <w:sz w:val="28"/>
          <w:szCs w:val="28"/>
          <w:lang w:val="kk-KZ"/>
        </w:rPr>
      </w:pPr>
    </w:p>
    <w:p w:rsidR="006B0715" w:rsidRDefault="006B0715" w:rsidP="006B0715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ХАТТАМА № 2 </w:t>
      </w:r>
    </w:p>
    <w:p w:rsidR="006B0715" w:rsidRDefault="006B0715" w:rsidP="006B0715">
      <w:pPr>
        <w:jc w:val="both"/>
        <w:rPr>
          <w:sz w:val="28"/>
          <w:szCs w:val="28"/>
          <w:lang w:val="kk-KZ"/>
        </w:rPr>
      </w:pPr>
    </w:p>
    <w:p w:rsidR="006B0715" w:rsidRDefault="006B0715" w:rsidP="006B0715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Рудный қ.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     </w:t>
      </w:r>
      <w:r>
        <w:rPr>
          <w:b/>
          <w:sz w:val="28"/>
          <w:szCs w:val="28"/>
          <w:lang w:val="kk-KZ"/>
        </w:rPr>
        <w:t>2022 жылғы 2</w:t>
      </w:r>
      <w:r w:rsidR="006F23C0">
        <w:rPr>
          <w:b/>
          <w:sz w:val="28"/>
          <w:szCs w:val="28"/>
          <w:lang w:val="kk-KZ"/>
        </w:rPr>
        <w:t>6</w:t>
      </w:r>
      <w:bookmarkStart w:id="0" w:name="_GoBack"/>
      <w:bookmarkEnd w:id="0"/>
      <w:r>
        <w:rPr>
          <w:b/>
          <w:sz w:val="28"/>
          <w:szCs w:val="28"/>
          <w:lang w:val="kk-KZ"/>
        </w:rPr>
        <w:t xml:space="preserve"> тамыз</w:t>
      </w:r>
    </w:p>
    <w:p w:rsidR="006B0715" w:rsidRDefault="006B0715" w:rsidP="006B0715">
      <w:pPr>
        <w:jc w:val="both"/>
        <w:rPr>
          <w:b/>
          <w:sz w:val="28"/>
          <w:szCs w:val="28"/>
          <w:lang w:val="kk-KZ"/>
        </w:rPr>
      </w:pPr>
    </w:p>
    <w:p w:rsidR="006B0715" w:rsidRDefault="006B0715" w:rsidP="006B071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Төрайымы:                        </w:t>
      </w:r>
      <w:r>
        <w:rPr>
          <w:sz w:val="28"/>
          <w:szCs w:val="28"/>
          <w:lang w:val="kk-KZ" w:eastAsia="en-US"/>
        </w:rPr>
        <w:t xml:space="preserve">А.А. Дайкер </w:t>
      </w:r>
    </w:p>
    <w:p w:rsidR="006B0715" w:rsidRDefault="006B0715" w:rsidP="006B071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Хатшы:                             А.И. Ригибаева </w:t>
      </w:r>
    </w:p>
    <w:p w:rsidR="006B0715" w:rsidRDefault="006B0715" w:rsidP="006B0715">
      <w:pPr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 xml:space="preserve">Комиссия мүшелері:         Е.И. </w:t>
      </w:r>
      <w:r>
        <w:rPr>
          <w:sz w:val="28"/>
          <w:szCs w:val="28"/>
          <w:lang w:val="kk-KZ" w:eastAsia="en-US"/>
        </w:rPr>
        <w:t>Калугина</w:t>
      </w:r>
    </w:p>
    <w:p w:rsidR="006B0715" w:rsidRDefault="006B0715" w:rsidP="006B0715">
      <w:pPr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                                            Д.А. Нурумбаева</w:t>
      </w:r>
    </w:p>
    <w:p w:rsidR="006B0715" w:rsidRDefault="006B0715" w:rsidP="006B0715">
      <w:pPr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                                            И.А.Басова</w:t>
      </w:r>
    </w:p>
    <w:p w:rsidR="006B0715" w:rsidRDefault="006B0715" w:rsidP="006B0715">
      <w:pPr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                                           С.М. Вайнбергер</w:t>
      </w:r>
    </w:p>
    <w:p w:rsidR="006B0715" w:rsidRDefault="006B0715" w:rsidP="006B0715">
      <w:pPr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                                           И.Р.Макеева</w:t>
      </w:r>
    </w:p>
    <w:p w:rsidR="006B0715" w:rsidRDefault="006B0715" w:rsidP="006B0715">
      <w:pPr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                                        В.А.Пшеницына</w:t>
      </w:r>
    </w:p>
    <w:p w:rsidR="006B0715" w:rsidRDefault="006B0715" w:rsidP="006B0715">
      <w:pPr>
        <w:jc w:val="both"/>
        <w:rPr>
          <w:sz w:val="28"/>
          <w:szCs w:val="28"/>
          <w:lang w:val="kk-KZ"/>
        </w:rPr>
      </w:pPr>
    </w:p>
    <w:p w:rsidR="006B0715" w:rsidRDefault="006B0715" w:rsidP="006B071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КҮН ТӘРТІБІ:</w:t>
      </w:r>
    </w:p>
    <w:p w:rsidR="006B0715" w:rsidRPr="0019414D" w:rsidRDefault="006B0715" w:rsidP="006B0715">
      <w:pPr>
        <w:tabs>
          <w:tab w:val="left" w:pos="-284"/>
        </w:tabs>
        <w:jc w:val="center"/>
        <w:rPr>
          <w:b/>
          <w:sz w:val="28"/>
          <w:szCs w:val="28"/>
          <w:lang w:val="kk-KZ"/>
        </w:rPr>
      </w:pPr>
      <w:r w:rsidRPr="0019414D">
        <w:rPr>
          <w:b/>
          <w:sz w:val="28"/>
          <w:szCs w:val="28"/>
          <w:lang w:val="kk-KZ"/>
        </w:rPr>
        <w:t>Қостанай облысы әкімдігі білім басқармасының «Ерекше білім берілуіне қажеттілігі бар балаларға арналған Рудный арнайы мектебі» КММ</w:t>
      </w:r>
    </w:p>
    <w:p w:rsidR="006B0715" w:rsidRPr="0019414D" w:rsidRDefault="006B0715" w:rsidP="006B071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педагог-психолог</w:t>
      </w:r>
      <w:r w:rsidRPr="0019414D">
        <w:rPr>
          <w:b/>
          <w:sz w:val="28"/>
          <w:szCs w:val="28"/>
          <w:lang w:val="kk-KZ"/>
        </w:rPr>
        <w:t xml:space="preserve">  бос  лауазымына құжаттарды қарастыру туралы.</w:t>
      </w:r>
    </w:p>
    <w:p w:rsidR="006B0715" w:rsidRDefault="006B0715" w:rsidP="006B0715">
      <w:pPr>
        <w:tabs>
          <w:tab w:val="left" w:pos="2410"/>
        </w:tabs>
        <w:ind w:left="2410" w:hanging="2410"/>
        <w:jc w:val="center"/>
        <w:rPr>
          <w:b/>
          <w:sz w:val="28"/>
          <w:szCs w:val="28"/>
          <w:lang w:val="kk-KZ"/>
        </w:rPr>
      </w:pPr>
    </w:p>
    <w:p w:rsidR="006B0715" w:rsidRPr="0019414D" w:rsidRDefault="006B0715" w:rsidP="006B0715">
      <w:pPr>
        <w:tabs>
          <w:tab w:val="left" w:pos="-284"/>
        </w:tabs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Тындады:   </w:t>
      </w:r>
      <w:r w:rsidRPr="0019414D">
        <w:rPr>
          <w:sz w:val="28"/>
          <w:szCs w:val="28"/>
          <w:lang w:val="kk-KZ"/>
        </w:rPr>
        <w:t xml:space="preserve">Қостанай облысы әкімдігі білім басқармасының «Ерекше білім берілуіне қажеттілігі бар балаларға арналған Рудный арнайы мектебі» КММ </w:t>
      </w:r>
      <w:r>
        <w:rPr>
          <w:sz w:val="28"/>
          <w:szCs w:val="28"/>
          <w:lang w:val="kk-KZ"/>
        </w:rPr>
        <w:t>педагог-психолог</w:t>
      </w:r>
      <w:r w:rsidRPr="0019414D">
        <w:rPr>
          <w:sz w:val="28"/>
          <w:szCs w:val="28"/>
          <w:lang w:val="kk-KZ"/>
        </w:rPr>
        <w:t xml:space="preserve">  бос  лауазымына құжаттарды қарастыру туралы.</w:t>
      </w:r>
    </w:p>
    <w:p w:rsidR="006B0715" w:rsidRDefault="006B0715" w:rsidP="006B0715">
      <w:pPr>
        <w:jc w:val="both"/>
        <w:rPr>
          <w:b/>
          <w:sz w:val="28"/>
          <w:szCs w:val="28"/>
          <w:lang w:val="kk-KZ"/>
        </w:rPr>
      </w:pPr>
    </w:p>
    <w:p w:rsidR="006B0715" w:rsidRDefault="006B0715" w:rsidP="006B071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Сөз сөйледі:</w:t>
      </w:r>
    </w:p>
    <w:p w:rsidR="006B0715" w:rsidRDefault="006B0715" w:rsidP="006B0715">
      <w:pPr>
        <w:tabs>
          <w:tab w:val="left" w:pos="-284"/>
        </w:tabs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А.И. Ригибаева, комисиия хатшысы: </w:t>
      </w:r>
      <w:r>
        <w:rPr>
          <w:sz w:val="28"/>
          <w:szCs w:val="28"/>
          <w:lang w:val="kk-KZ"/>
        </w:rPr>
        <w:t xml:space="preserve">2022 жылғы 15 тамыз күнінде  Костнай облысы </w:t>
      </w:r>
      <w:r w:rsidRPr="0019414D">
        <w:rPr>
          <w:sz w:val="28"/>
          <w:szCs w:val="28"/>
          <w:lang w:val="kk-KZ"/>
        </w:rPr>
        <w:t>әкімдігі білім басқармасының «Ерекше білім берілуіне қажеттілігі бар балаларға арналған Рудный арнайы мектебі» КММ</w:t>
      </w:r>
      <w:r>
        <w:rPr>
          <w:sz w:val="28"/>
          <w:szCs w:val="28"/>
          <w:lang w:val="kk-KZ"/>
        </w:rPr>
        <w:t xml:space="preserve"> ресми сайтында және </w:t>
      </w:r>
      <w:r w:rsidRPr="00542D89">
        <w:rPr>
          <w:sz w:val="28"/>
          <w:szCs w:val="28"/>
          <w:lang w:val="kk-KZ"/>
        </w:rPr>
        <w:t>әлеуметтік желілердің ресми аккаунттарында</w:t>
      </w:r>
      <w:r>
        <w:rPr>
          <w:sz w:val="28"/>
          <w:szCs w:val="28"/>
          <w:lang w:val="kk-KZ"/>
        </w:rPr>
        <w:t xml:space="preserve"> </w:t>
      </w:r>
      <w:r w:rsidRPr="0019414D">
        <w:rPr>
          <w:sz w:val="28"/>
          <w:szCs w:val="28"/>
          <w:lang w:val="kk-KZ"/>
        </w:rPr>
        <w:t xml:space="preserve">Қостанай облысы әкімдігі білім басқармасының «Ерекше білім берілуіне қажеттілігі бар балаларға арналған Рудный арнайы мектебі» КММ  </w:t>
      </w:r>
      <w:r>
        <w:rPr>
          <w:sz w:val="28"/>
          <w:szCs w:val="28"/>
          <w:lang w:val="kk-KZ"/>
        </w:rPr>
        <w:t xml:space="preserve">педагог-психолог  бос лауазымына орналасуға конкурс туралы хабарландыру орналастырылды.  </w:t>
      </w:r>
    </w:p>
    <w:p w:rsidR="006B0715" w:rsidRPr="00194825" w:rsidRDefault="006B0715" w:rsidP="006B071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 w:rsidRPr="00194825">
        <w:rPr>
          <w:sz w:val="28"/>
          <w:szCs w:val="28"/>
          <w:lang w:val="kk-KZ"/>
        </w:rPr>
        <w:t>Қостанай облысы әкімдігі білім басқармасының «</w:t>
      </w:r>
      <w:r w:rsidRPr="0019414D">
        <w:rPr>
          <w:sz w:val="28"/>
          <w:szCs w:val="28"/>
          <w:lang w:val="kk-KZ"/>
        </w:rPr>
        <w:t>Ерекше білім берілуіне қажеттілігі бар балаларға арналған Рудный арнайы мектебі» КММ</w:t>
      </w:r>
      <w:r>
        <w:rPr>
          <w:sz w:val="28"/>
          <w:szCs w:val="28"/>
          <w:lang w:val="kk-KZ"/>
        </w:rPr>
        <w:t>- нің</w:t>
      </w:r>
      <w:r w:rsidRPr="0019414D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педагог-психолог</w:t>
      </w:r>
      <w:r w:rsidRPr="00674A2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бос лауазымына </w:t>
      </w:r>
      <w:r w:rsidRPr="00542469">
        <w:rPr>
          <w:sz w:val="28"/>
          <w:szCs w:val="28"/>
          <w:lang w:val="kk-KZ"/>
        </w:rPr>
        <w:t>жарияланған өтініштер түскен жоқ</w:t>
      </w:r>
      <w:r>
        <w:rPr>
          <w:sz w:val="28"/>
          <w:szCs w:val="28"/>
          <w:lang w:val="kk-KZ"/>
        </w:rPr>
        <w:t>.</w:t>
      </w:r>
    </w:p>
    <w:p w:rsidR="006B0715" w:rsidRDefault="006B0715" w:rsidP="006B0715">
      <w:pPr>
        <w:jc w:val="both"/>
        <w:rPr>
          <w:b/>
          <w:sz w:val="28"/>
          <w:szCs w:val="28"/>
          <w:lang w:val="kk-KZ"/>
        </w:rPr>
      </w:pPr>
    </w:p>
    <w:p w:rsidR="006B0715" w:rsidRDefault="006B0715" w:rsidP="006B0715">
      <w:pPr>
        <w:jc w:val="both"/>
        <w:rPr>
          <w:b/>
          <w:sz w:val="28"/>
          <w:szCs w:val="28"/>
          <w:lang w:val="kk-KZ"/>
        </w:rPr>
      </w:pPr>
    </w:p>
    <w:p w:rsidR="006B0715" w:rsidRDefault="006B0715" w:rsidP="006B0715">
      <w:pPr>
        <w:jc w:val="both"/>
        <w:rPr>
          <w:b/>
          <w:sz w:val="28"/>
          <w:szCs w:val="28"/>
          <w:lang w:val="kk-KZ"/>
        </w:rPr>
      </w:pPr>
    </w:p>
    <w:p w:rsidR="006B0715" w:rsidRPr="00AC4BAD" w:rsidRDefault="006B0715" w:rsidP="006B071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Қаулы етті</w:t>
      </w:r>
      <w:r>
        <w:rPr>
          <w:sz w:val="28"/>
          <w:szCs w:val="28"/>
          <w:lang w:val="kk-KZ"/>
        </w:rPr>
        <w:t>:</w:t>
      </w:r>
    </w:p>
    <w:p w:rsidR="006B0715" w:rsidRPr="00E14404" w:rsidRDefault="006B0715" w:rsidP="00E14404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1. </w:t>
      </w:r>
      <w:r w:rsidRPr="0084577B">
        <w:rPr>
          <w:sz w:val="28"/>
          <w:szCs w:val="28"/>
          <w:lang w:val="kk-KZ"/>
        </w:rPr>
        <w:t>Комиссияның оң қорытындысын алған кандидаттардың болмауына байланысты</w:t>
      </w:r>
      <w:r>
        <w:rPr>
          <w:sz w:val="28"/>
          <w:szCs w:val="28"/>
          <w:lang w:val="kk-KZ"/>
        </w:rPr>
        <w:t xml:space="preserve">, </w:t>
      </w:r>
      <w:r w:rsidRPr="0019414D">
        <w:rPr>
          <w:sz w:val="28"/>
          <w:szCs w:val="28"/>
          <w:lang w:val="kk-KZ"/>
        </w:rPr>
        <w:t xml:space="preserve">Қостанай облысы әкімдігі білім басқармасының «Ерекше білім берілуіне қажеттілігі бар балаларға арналған Рудный арнайы мектебі» КММ  </w:t>
      </w:r>
      <w:r>
        <w:rPr>
          <w:sz w:val="28"/>
          <w:szCs w:val="28"/>
          <w:lang w:val="kk-KZ"/>
        </w:rPr>
        <w:t xml:space="preserve">педагог-психолог  бос лауазымына </w:t>
      </w:r>
      <w:r w:rsidR="00E14404" w:rsidRPr="0084577B">
        <w:rPr>
          <w:sz w:val="28"/>
          <w:szCs w:val="28"/>
          <w:lang w:val="kk-KZ"/>
        </w:rPr>
        <w:t>орналасуға конкурс өткізілмеді деп жариялансын.</w:t>
      </w:r>
      <w:r w:rsidR="00E14404" w:rsidRPr="00E14404">
        <w:rPr>
          <w:sz w:val="28"/>
          <w:szCs w:val="28"/>
          <w:lang w:val="kk-KZ"/>
        </w:rPr>
        <w:t xml:space="preserve"> </w:t>
      </w:r>
    </w:p>
    <w:p w:rsidR="006B0715" w:rsidRDefault="006B0715" w:rsidP="006B0715">
      <w:pPr>
        <w:jc w:val="both"/>
        <w:rPr>
          <w:sz w:val="28"/>
          <w:szCs w:val="28"/>
          <w:lang w:val="kk-KZ"/>
        </w:rPr>
      </w:pPr>
    </w:p>
    <w:p w:rsidR="006B0715" w:rsidRPr="002E7D17" w:rsidRDefault="006B0715" w:rsidP="006B0715">
      <w:pPr>
        <w:tabs>
          <w:tab w:val="left" w:pos="6804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Төрайымы:                                                                  А.А. Дайкер</w:t>
      </w:r>
    </w:p>
    <w:p w:rsidR="006B0715" w:rsidRPr="00AC4BAD" w:rsidRDefault="006B0715" w:rsidP="006B0715">
      <w:pPr>
        <w:rPr>
          <w:b/>
          <w:sz w:val="28"/>
          <w:szCs w:val="28"/>
          <w:lang w:val="kk-KZ" w:eastAsia="en-US"/>
        </w:rPr>
      </w:pPr>
      <w:r w:rsidRPr="002E7D17">
        <w:rPr>
          <w:b/>
          <w:sz w:val="28"/>
          <w:szCs w:val="28"/>
          <w:lang w:val="kk-KZ"/>
        </w:rPr>
        <w:t xml:space="preserve">Комиссия мүшелері:                                                     </w:t>
      </w:r>
      <w:r>
        <w:rPr>
          <w:b/>
          <w:sz w:val="28"/>
          <w:szCs w:val="28"/>
          <w:lang w:val="kk-KZ"/>
        </w:rPr>
        <w:t xml:space="preserve">  </w:t>
      </w:r>
      <w:r w:rsidRPr="00AC4BAD">
        <w:rPr>
          <w:b/>
          <w:sz w:val="28"/>
          <w:szCs w:val="28"/>
          <w:lang w:val="kk-KZ"/>
        </w:rPr>
        <w:t xml:space="preserve">Е.И. </w:t>
      </w:r>
      <w:r w:rsidRPr="00AC4BAD">
        <w:rPr>
          <w:b/>
          <w:sz w:val="28"/>
          <w:szCs w:val="28"/>
          <w:lang w:val="kk-KZ" w:eastAsia="en-US"/>
        </w:rPr>
        <w:t>Калугина</w:t>
      </w:r>
    </w:p>
    <w:p w:rsidR="006B0715" w:rsidRPr="00AC4BAD" w:rsidRDefault="006B0715" w:rsidP="006B0715">
      <w:pPr>
        <w:rPr>
          <w:b/>
          <w:sz w:val="28"/>
          <w:szCs w:val="28"/>
          <w:lang w:val="kk-KZ" w:eastAsia="en-US"/>
        </w:rPr>
      </w:pPr>
      <w:r w:rsidRPr="00AC4BAD">
        <w:rPr>
          <w:b/>
          <w:sz w:val="28"/>
          <w:szCs w:val="28"/>
          <w:lang w:val="kk-KZ" w:eastAsia="en-US"/>
        </w:rPr>
        <w:t xml:space="preserve">                                                                                            Д.А. Нурумбаева</w:t>
      </w:r>
    </w:p>
    <w:p w:rsidR="006B0715" w:rsidRPr="00AC4BAD" w:rsidRDefault="006B0715" w:rsidP="006B0715">
      <w:pPr>
        <w:rPr>
          <w:b/>
          <w:sz w:val="28"/>
          <w:szCs w:val="28"/>
          <w:lang w:val="kk-KZ" w:eastAsia="en-US"/>
        </w:rPr>
      </w:pPr>
      <w:r w:rsidRPr="00AC4BAD">
        <w:rPr>
          <w:b/>
          <w:sz w:val="28"/>
          <w:szCs w:val="28"/>
          <w:lang w:val="kk-KZ" w:eastAsia="en-US"/>
        </w:rPr>
        <w:t xml:space="preserve">                                                                                            И.А.Басова</w:t>
      </w:r>
    </w:p>
    <w:p w:rsidR="006B0715" w:rsidRPr="00AC4BAD" w:rsidRDefault="006B0715" w:rsidP="006B0715">
      <w:pPr>
        <w:rPr>
          <w:b/>
          <w:sz w:val="28"/>
          <w:szCs w:val="28"/>
          <w:lang w:val="kk-KZ" w:eastAsia="en-US"/>
        </w:rPr>
      </w:pPr>
      <w:r w:rsidRPr="00AC4BAD">
        <w:rPr>
          <w:b/>
          <w:sz w:val="28"/>
          <w:szCs w:val="28"/>
          <w:lang w:val="kk-KZ" w:eastAsia="en-US"/>
        </w:rPr>
        <w:t xml:space="preserve">                                                                                            С.М. Вайнбергер</w:t>
      </w:r>
    </w:p>
    <w:p w:rsidR="006B0715" w:rsidRPr="00AC4BAD" w:rsidRDefault="006B0715" w:rsidP="006B0715">
      <w:pPr>
        <w:rPr>
          <w:b/>
          <w:sz w:val="28"/>
          <w:szCs w:val="28"/>
          <w:lang w:val="kk-KZ" w:eastAsia="en-US"/>
        </w:rPr>
      </w:pPr>
      <w:r w:rsidRPr="00AC4BAD">
        <w:rPr>
          <w:b/>
          <w:sz w:val="28"/>
          <w:szCs w:val="28"/>
          <w:lang w:val="kk-KZ" w:eastAsia="en-US"/>
        </w:rPr>
        <w:t xml:space="preserve">                                                                                            И.Р.Макеева</w:t>
      </w:r>
    </w:p>
    <w:p w:rsidR="006B0715" w:rsidRPr="00AC4BAD" w:rsidRDefault="006B0715" w:rsidP="006B0715">
      <w:pPr>
        <w:jc w:val="both"/>
        <w:rPr>
          <w:b/>
          <w:sz w:val="28"/>
          <w:szCs w:val="28"/>
          <w:lang w:val="kk-KZ" w:eastAsia="en-US"/>
        </w:rPr>
      </w:pPr>
      <w:r w:rsidRPr="00AC4BAD">
        <w:rPr>
          <w:b/>
          <w:sz w:val="28"/>
          <w:szCs w:val="28"/>
          <w:lang w:val="kk-KZ" w:eastAsia="en-US"/>
        </w:rPr>
        <w:t xml:space="preserve">                                                                                      В.А.Пшеницына</w:t>
      </w:r>
    </w:p>
    <w:p w:rsidR="006B0715" w:rsidRPr="002E7D17" w:rsidRDefault="006B0715" w:rsidP="006B0715">
      <w:pPr>
        <w:rPr>
          <w:b/>
          <w:sz w:val="28"/>
          <w:szCs w:val="28"/>
          <w:lang w:val="kk-KZ"/>
        </w:rPr>
      </w:pPr>
    </w:p>
    <w:p w:rsidR="006B0715" w:rsidRDefault="006B0715" w:rsidP="006B0715">
      <w:pPr>
        <w:spacing w:after="200"/>
        <w:jc w:val="both"/>
        <w:rPr>
          <w:sz w:val="28"/>
          <w:szCs w:val="28"/>
          <w:lang w:val="kk-KZ"/>
        </w:rPr>
      </w:pPr>
      <w:r w:rsidRPr="002E7D17">
        <w:rPr>
          <w:b/>
          <w:sz w:val="28"/>
          <w:szCs w:val="28"/>
          <w:lang w:val="kk-KZ"/>
        </w:rPr>
        <w:t xml:space="preserve">Хатшы                                              </w:t>
      </w:r>
      <w:r>
        <w:rPr>
          <w:b/>
          <w:sz w:val="28"/>
          <w:szCs w:val="28"/>
          <w:lang w:val="kk-KZ"/>
        </w:rPr>
        <w:t xml:space="preserve">                            </w:t>
      </w:r>
      <w:r w:rsidRPr="002E7D17">
        <w:rPr>
          <w:b/>
          <w:sz w:val="28"/>
          <w:szCs w:val="28"/>
          <w:lang w:val="kk-KZ"/>
        </w:rPr>
        <w:t>А.</w:t>
      </w:r>
      <w:r>
        <w:rPr>
          <w:b/>
          <w:sz w:val="28"/>
          <w:szCs w:val="28"/>
          <w:lang w:val="kk-KZ"/>
        </w:rPr>
        <w:t>И</w:t>
      </w:r>
      <w:r w:rsidRPr="002E7D17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Ригибаева</w:t>
      </w:r>
      <w:r>
        <w:rPr>
          <w:sz w:val="28"/>
          <w:szCs w:val="28"/>
          <w:lang w:val="kk-KZ"/>
        </w:rPr>
        <w:t xml:space="preserve"> </w:t>
      </w:r>
    </w:p>
    <w:p w:rsidR="006B0715" w:rsidRDefault="006B0715" w:rsidP="006B0715">
      <w:pPr>
        <w:spacing w:after="200"/>
        <w:jc w:val="both"/>
        <w:rPr>
          <w:sz w:val="28"/>
          <w:szCs w:val="28"/>
          <w:lang w:val="kk-KZ"/>
        </w:rPr>
      </w:pPr>
    </w:p>
    <w:p w:rsidR="006B0715" w:rsidRDefault="006B0715" w:rsidP="006B0715">
      <w:pPr>
        <w:spacing w:after="20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6B0715" w:rsidRDefault="006B0715" w:rsidP="006B0715">
      <w:pPr>
        <w:pStyle w:val="a5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6B0715" w:rsidRDefault="006B0715" w:rsidP="006B0715">
      <w:pPr>
        <w:pStyle w:val="a5"/>
        <w:spacing w:after="200"/>
        <w:ind w:left="502"/>
        <w:jc w:val="both"/>
        <w:rPr>
          <w:b/>
          <w:sz w:val="28"/>
          <w:szCs w:val="28"/>
          <w:lang w:val="kk-KZ"/>
        </w:rPr>
      </w:pPr>
    </w:p>
    <w:p w:rsidR="006B0715" w:rsidRDefault="006B0715" w:rsidP="006B0715">
      <w:pPr>
        <w:rPr>
          <w:sz w:val="28"/>
          <w:szCs w:val="28"/>
          <w:lang w:val="kk-KZ"/>
        </w:rPr>
      </w:pPr>
    </w:p>
    <w:p w:rsidR="006B0715" w:rsidRPr="00312346" w:rsidRDefault="006B0715" w:rsidP="006B0715">
      <w:pPr>
        <w:rPr>
          <w:lang w:val="kk-KZ"/>
        </w:rPr>
      </w:pPr>
    </w:p>
    <w:p w:rsidR="009461B9" w:rsidRDefault="009461B9" w:rsidP="006B0715"/>
    <w:sectPr w:rsidR="0094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870"/>
    <w:multiLevelType w:val="hybridMultilevel"/>
    <w:tmpl w:val="F48644E4"/>
    <w:lvl w:ilvl="0" w:tplc="34D40D2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1344BA"/>
    <w:multiLevelType w:val="hybridMultilevel"/>
    <w:tmpl w:val="AC8CF7E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6F46115"/>
    <w:multiLevelType w:val="hybridMultilevel"/>
    <w:tmpl w:val="CD1A045A"/>
    <w:lvl w:ilvl="0" w:tplc="BEDA4E06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BA"/>
    <w:rsid w:val="002569BA"/>
    <w:rsid w:val="006B0715"/>
    <w:rsid w:val="006F23C0"/>
    <w:rsid w:val="009461B9"/>
    <w:rsid w:val="00E1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0715"/>
    <w:pPr>
      <w:keepNext/>
      <w:jc w:val="both"/>
      <w:outlineLvl w:val="0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0715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B0715"/>
    <w:pPr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uiPriority w:val="99"/>
    <w:rsid w:val="006B071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6B0715"/>
    <w:pPr>
      <w:ind w:left="720"/>
      <w:contextualSpacing/>
    </w:pPr>
  </w:style>
  <w:style w:type="table" w:styleId="a6">
    <w:name w:val="Table Grid"/>
    <w:basedOn w:val="a1"/>
    <w:rsid w:val="006B0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0715"/>
    <w:pPr>
      <w:keepNext/>
      <w:jc w:val="both"/>
      <w:outlineLvl w:val="0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0715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B0715"/>
    <w:pPr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uiPriority w:val="99"/>
    <w:rsid w:val="006B071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6B0715"/>
    <w:pPr>
      <w:ind w:left="720"/>
      <w:contextualSpacing/>
    </w:pPr>
  </w:style>
  <w:style w:type="table" w:styleId="a6">
    <w:name w:val="Table Grid"/>
    <w:basedOn w:val="a1"/>
    <w:rsid w:val="006B0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2022-08-22T05:58:00Z</dcterms:created>
  <dcterms:modified xsi:type="dcterms:W3CDTF">2022-08-25T09:50:00Z</dcterms:modified>
</cp:coreProperties>
</file>